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E57" w:rsidRPr="00C95DC7" w:rsidRDefault="00CE30F4" w:rsidP="00D84E57">
      <w:pPr>
        <w:rPr>
          <w:b/>
        </w:rPr>
      </w:pPr>
      <w:r w:rsidRPr="00C95DC7">
        <w:rPr>
          <w:b/>
        </w:rPr>
        <w:t xml:space="preserve">BPV opdracht </w:t>
      </w:r>
      <w:r w:rsidR="004A1563">
        <w:rPr>
          <w:b/>
        </w:rPr>
        <w:t>over</w:t>
      </w:r>
      <w:r w:rsidR="00DD4089" w:rsidRPr="00DD4089">
        <w:rPr>
          <w:rFonts w:eastAsia="Calibri" w:cstheme="minorHAnsi"/>
          <w:szCs w:val="18"/>
        </w:rPr>
        <w:t xml:space="preserve"> </w:t>
      </w:r>
      <w:r w:rsidR="00DD4089" w:rsidRPr="00DD4089">
        <w:rPr>
          <w:rFonts w:eastAsia="Calibri" w:cstheme="minorHAnsi"/>
          <w:b/>
          <w:szCs w:val="18"/>
        </w:rPr>
        <w:t>de werkprocessen 1.1 (de teelt voorbereiden) en 1.2 (de teelt verzorgen)</w:t>
      </w:r>
      <w:r w:rsidRPr="00C95DC7">
        <w:rPr>
          <w:b/>
        </w:rPr>
        <w:t>.</w:t>
      </w:r>
    </w:p>
    <w:p w:rsidR="00CE30F4" w:rsidRPr="00CE30F4" w:rsidRDefault="00CE30F4" w:rsidP="00D84E57">
      <w:pPr>
        <w:rPr>
          <w:rFonts w:cstheme="minorHAnsi"/>
          <w:szCs w:val="18"/>
        </w:rPr>
      </w:pPr>
    </w:p>
    <w:p w:rsidR="004A1563" w:rsidRPr="004A1563" w:rsidRDefault="004A1563" w:rsidP="004A1563">
      <w:pPr>
        <w:rPr>
          <w:rFonts w:eastAsia="Calibri" w:cstheme="minorHAnsi"/>
          <w:szCs w:val="18"/>
        </w:rPr>
      </w:pPr>
      <w:r w:rsidRPr="004A1563">
        <w:rPr>
          <w:rFonts w:eastAsia="Calibri" w:cstheme="minorHAnsi"/>
          <w:szCs w:val="18"/>
        </w:rPr>
        <w:t>In deze opdracht ga je samen met je collega’s de teelt voorbereiden.</w:t>
      </w:r>
    </w:p>
    <w:p w:rsidR="004A1563" w:rsidRPr="004A1563" w:rsidRDefault="004A1563" w:rsidP="004A1563">
      <w:pPr>
        <w:rPr>
          <w:rFonts w:eastAsia="Calibri" w:cstheme="minorHAnsi"/>
          <w:szCs w:val="18"/>
        </w:rPr>
      </w:pPr>
    </w:p>
    <w:p w:rsidR="004A1563" w:rsidRPr="004A1563" w:rsidRDefault="004A1563" w:rsidP="004A1563">
      <w:pPr>
        <w:rPr>
          <w:rFonts w:eastAsia="Calibri" w:cstheme="minorHAnsi"/>
          <w:szCs w:val="18"/>
        </w:rPr>
      </w:pPr>
      <w:r w:rsidRPr="004A1563">
        <w:rPr>
          <w:rFonts w:eastAsia="Calibri" w:cstheme="minorHAnsi"/>
          <w:szCs w:val="18"/>
        </w:rPr>
        <w:t>Opdracht:</w:t>
      </w:r>
    </w:p>
    <w:p w:rsidR="004A1563" w:rsidRPr="004A1563" w:rsidRDefault="004A1563" w:rsidP="004A1563">
      <w:pPr>
        <w:rPr>
          <w:rFonts w:eastAsia="Calibri" w:cstheme="minorHAnsi"/>
          <w:szCs w:val="18"/>
        </w:rPr>
      </w:pPr>
    </w:p>
    <w:p w:rsidR="00DD4089" w:rsidRDefault="004A1563" w:rsidP="004A1563">
      <w:pPr>
        <w:autoSpaceDE w:val="0"/>
        <w:autoSpaceDN w:val="0"/>
        <w:adjustRightInd w:val="0"/>
        <w:spacing w:line="240" w:lineRule="auto"/>
        <w:rPr>
          <w:rFonts w:eastAsia="Calibri" w:cstheme="minorHAnsi"/>
          <w:szCs w:val="18"/>
        </w:rPr>
      </w:pPr>
      <w:r w:rsidRPr="004A1563">
        <w:rPr>
          <w:rFonts w:eastAsia="Calibri" w:cstheme="minorHAnsi"/>
          <w:szCs w:val="18"/>
        </w:rPr>
        <w:t>Tijdens deze opdracht ga je de werkprocessen 1.1 (de teelt voorbereiden) en 1.2 (de teelt verzorgen) laten zien. Dit doe je door middel van een fotoverslag. Op alle belangrijke punten van de werkprocessen laat je een foto maken</w:t>
      </w:r>
      <w:r w:rsidR="00DD4089">
        <w:rPr>
          <w:rFonts w:eastAsia="Calibri" w:cstheme="minorHAnsi"/>
          <w:szCs w:val="18"/>
        </w:rPr>
        <w:t>,</w:t>
      </w:r>
      <w:r w:rsidRPr="004A1563">
        <w:rPr>
          <w:rFonts w:eastAsia="Calibri" w:cstheme="minorHAnsi"/>
          <w:szCs w:val="18"/>
        </w:rPr>
        <w:t xml:space="preserve"> waarop jij staat terwijl je het proces aan het uitvoeren bent. </w:t>
      </w:r>
    </w:p>
    <w:p w:rsidR="004A1563" w:rsidRPr="004A1563" w:rsidRDefault="004A1563" w:rsidP="004A1563">
      <w:pPr>
        <w:autoSpaceDE w:val="0"/>
        <w:autoSpaceDN w:val="0"/>
        <w:adjustRightInd w:val="0"/>
        <w:spacing w:line="240" w:lineRule="auto"/>
        <w:rPr>
          <w:rFonts w:cstheme="minorHAnsi"/>
          <w:color w:val="000000"/>
          <w:szCs w:val="18"/>
        </w:rPr>
      </w:pPr>
      <w:r w:rsidRPr="004A1563">
        <w:rPr>
          <w:rFonts w:eastAsia="Calibri" w:cstheme="minorHAnsi"/>
          <w:szCs w:val="18"/>
        </w:rPr>
        <w:t xml:space="preserve">In het fotoverslag beschrijf je natuurlijk wel wat je precies aan het doen bent en bij welk werkproces deze foto en beschrijving hoort. Zet de foto´s in een logische volgorde. </w:t>
      </w:r>
      <w:r w:rsidRPr="004A1563">
        <w:rPr>
          <w:rFonts w:cstheme="minorHAnsi"/>
          <w:color w:val="000000"/>
          <w:szCs w:val="18"/>
        </w:rPr>
        <w:t>Zet bij elke foto wat er te zien is. </w:t>
      </w:r>
    </w:p>
    <w:p w:rsidR="004A1563" w:rsidRDefault="004A1563" w:rsidP="004A1563">
      <w:pPr>
        <w:rPr>
          <w:rFonts w:eastAsia="Calibri" w:cstheme="minorHAnsi"/>
          <w:szCs w:val="18"/>
        </w:rPr>
      </w:pPr>
    </w:p>
    <w:p w:rsidR="004A1563" w:rsidRPr="004A1563" w:rsidRDefault="004A1563" w:rsidP="004A1563">
      <w:pPr>
        <w:rPr>
          <w:rFonts w:eastAsia="Calibri" w:cstheme="minorHAnsi"/>
          <w:szCs w:val="18"/>
        </w:rPr>
      </w:pPr>
      <w:r w:rsidRPr="004A1563">
        <w:rPr>
          <w:rFonts w:eastAsia="Calibri" w:cstheme="minorHAnsi"/>
          <w:szCs w:val="18"/>
        </w:rPr>
        <w:t>De volgende onderdelen moeten minimaal in het fotoverslag voorkomen:</w:t>
      </w:r>
    </w:p>
    <w:p w:rsidR="004A1563" w:rsidRPr="004A1563" w:rsidRDefault="004A1563" w:rsidP="004A1563">
      <w:pPr>
        <w:rPr>
          <w:rFonts w:eastAsia="Calibri" w:cstheme="minorHAnsi"/>
          <w:szCs w:val="18"/>
        </w:rPr>
      </w:pPr>
    </w:p>
    <w:p w:rsidR="004A1563" w:rsidRPr="004A1563" w:rsidRDefault="004A1563" w:rsidP="004A1563">
      <w:pPr>
        <w:numPr>
          <w:ilvl w:val="0"/>
          <w:numId w:val="5"/>
        </w:numPr>
        <w:spacing w:line="240" w:lineRule="auto"/>
        <w:rPr>
          <w:rFonts w:eastAsia="Calibri" w:cstheme="minorHAnsi"/>
          <w:szCs w:val="18"/>
        </w:rPr>
      </w:pPr>
      <w:r w:rsidRPr="004A1563">
        <w:rPr>
          <w:rFonts w:eastAsia="Calibri" w:cstheme="minorHAnsi"/>
          <w:szCs w:val="18"/>
        </w:rPr>
        <w:t>Klaar maken van groeiruimte, teeltmedium of bodem.</w:t>
      </w:r>
    </w:p>
    <w:p w:rsidR="004A1563" w:rsidRPr="004A1563" w:rsidRDefault="004A1563" w:rsidP="004A1563">
      <w:pPr>
        <w:ind w:left="720"/>
        <w:rPr>
          <w:rFonts w:eastAsia="Calibri" w:cstheme="minorHAnsi"/>
          <w:szCs w:val="18"/>
        </w:rPr>
      </w:pPr>
    </w:p>
    <w:p w:rsidR="004A1563" w:rsidRPr="004A1563" w:rsidRDefault="004A1563" w:rsidP="004A1563">
      <w:pPr>
        <w:rPr>
          <w:rFonts w:eastAsia="Calibri" w:cstheme="minorHAnsi"/>
          <w:szCs w:val="18"/>
        </w:rPr>
      </w:pPr>
      <w:r w:rsidRPr="004A1563">
        <w:rPr>
          <w:rFonts w:eastAsia="Calibri" w:cstheme="minorHAnsi"/>
          <w:szCs w:val="18"/>
        </w:rPr>
        <w:t>Je zorgt ervoor dat het teeltmedium vakkundig wordt voorbereid en klaargemaakt voor de aanstaande teelt.</w:t>
      </w:r>
    </w:p>
    <w:p w:rsidR="004A1563" w:rsidRPr="004A1563" w:rsidRDefault="004A1563" w:rsidP="004A1563">
      <w:pPr>
        <w:rPr>
          <w:rFonts w:eastAsia="Calibri" w:cstheme="minorHAnsi"/>
          <w:szCs w:val="18"/>
        </w:rPr>
      </w:pPr>
    </w:p>
    <w:p w:rsidR="004A1563" w:rsidRPr="004A1563" w:rsidRDefault="004A1563" w:rsidP="004A1563">
      <w:pPr>
        <w:numPr>
          <w:ilvl w:val="0"/>
          <w:numId w:val="5"/>
        </w:numPr>
        <w:spacing w:line="240" w:lineRule="auto"/>
        <w:rPr>
          <w:rFonts w:eastAsia="Calibri" w:cstheme="minorHAnsi"/>
          <w:szCs w:val="18"/>
        </w:rPr>
      </w:pPr>
      <w:r w:rsidRPr="004A1563">
        <w:rPr>
          <w:rFonts w:eastAsia="Calibri" w:cstheme="minorHAnsi"/>
          <w:szCs w:val="18"/>
        </w:rPr>
        <w:t>Apparatuur, transportmiddelen en reinigings- en desinfectiemiddelen</w:t>
      </w:r>
    </w:p>
    <w:p w:rsidR="004A1563" w:rsidRPr="004A1563" w:rsidRDefault="004A1563" w:rsidP="004A1563">
      <w:pPr>
        <w:ind w:left="720"/>
        <w:rPr>
          <w:rFonts w:eastAsia="Calibri" w:cstheme="minorHAnsi"/>
          <w:szCs w:val="18"/>
          <w:u w:val="single"/>
        </w:rPr>
      </w:pPr>
    </w:p>
    <w:p w:rsidR="004A1563" w:rsidRPr="004A1563" w:rsidRDefault="004A1563" w:rsidP="004A1563">
      <w:pPr>
        <w:rPr>
          <w:rFonts w:eastAsia="Calibri" w:cstheme="minorHAnsi"/>
          <w:szCs w:val="18"/>
        </w:rPr>
      </w:pPr>
      <w:r w:rsidRPr="004A1563">
        <w:rPr>
          <w:rFonts w:eastAsia="Calibri" w:cstheme="minorHAnsi"/>
          <w:szCs w:val="18"/>
        </w:rPr>
        <w:t>Wanneer je de kas klaarmaakt voor de nieuwe teelt gebruik je reinigings- en desinfectiemidde</w:t>
      </w:r>
      <w:r w:rsidR="00DD4089">
        <w:rPr>
          <w:rFonts w:eastAsia="Calibri" w:cstheme="minorHAnsi"/>
          <w:szCs w:val="18"/>
        </w:rPr>
        <w:t>len om alles schoon te maken. M</w:t>
      </w:r>
      <w:r w:rsidRPr="004A1563">
        <w:rPr>
          <w:rFonts w:eastAsia="Calibri" w:cstheme="minorHAnsi"/>
          <w:szCs w:val="18"/>
        </w:rPr>
        <w:t>aak van het etiket een foto</w:t>
      </w:r>
      <w:r w:rsidR="00DD4089">
        <w:rPr>
          <w:rFonts w:eastAsia="Calibri" w:cstheme="minorHAnsi"/>
          <w:szCs w:val="18"/>
        </w:rPr>
        <w:t>.</w:t>
      </w:r>
      <w:r w:rsidRPr="004A1563">
        <w:rPr>
          <w:rFonts w:eastAsia="Calibri" w:cstheme="minorHAnsi"/>
          <w:szCs w:val="18"/>
        </w:rPr>
        <w:t xml:space="preserve"> Daarnaast gebruik je allerhande apparatuur en transportmiddelen. Je houdt rekening met voorschriften met betrekking tot de arbeidsomstandigheden, je eigen veiligheid en het milieu.</w:t>
      </w:r>
    </w:p>
    <w:p w:rsidR="004A1563" w:rsidRPr="004A1563" w:rsidRDefault="004A1563" w:rsidP="004A1563">
      <w:pPr>
        <w:rPr>
          <w:rFonts w:eastAsia="Calibri" w:cstheme="minorHAnsi"/>
          <w:szCs w:val="18"/>
        </w:rPr>
      </w:pPr>
    </w:p>
    <w:p w:rsidR="004A1563" w:rsidRPr="004A1563" w:rsidRDefault="004A1563" w:rsidP="004A1563">
      <w:pPr>
        <w:rPr>
          <w:rFonts w:eastAsia="Calibri" w:cstheme="minorHAnsi"/>
          <w:szCs w:val="18"/>
        </w:rPr>
      </w:pPr>
    </w:p>
    <w:p w:rsidR="004A1563" w:rsidRPr="004A1563" w:rsidRDefault="004A1563" w:rsidP="004A1563">
      <w:pPr>
        <w:numPr>
          <w:ilvl w:val="0"/>
          <w:numId w:val="5"/>
        </w:numPr>
        <w:spacing w:line="240" w:lineRule="auto"/>
        <w:rPr>
          <w:rFonts w:eastAsia="Calibri" w:cstheme="minorHAnsi"/>
          <w:szCs w:val="18"/>
        </w:rPr>
      </w:pPr>
      <w:r w:rsidRPr="004A1563">
        <w:rPr>
          <w:rFonts w:eastAsia="Calibri" w:cstheme="minorHAnsi"/>
          <w:szCs w:val="18"/>
        </w:rPr>
        <w:t>Constateren van afwijkingen of gebreken aan het nieuwe teeltmateriaal.</w:t>
      </w:r>
    </w:p>
    <w:p w:rsidR="004A1563" w:rsidRPr="004A1563" w:rsidRDefault="004A1563" w:rsidP="004A1563">
      <w:pPr>
        <w:rPr>
          <w:rFonts w:eastAsia="Calibri" w:cstheme="minorHAnsi"/>
          <w:szCs w:val="18"/>
        </w:rPr>
      </w:pPr>
    </w:p>
    <w:p w:rsidR="004A1563" w:rsidRDefault="004A1563" w:rsidP="004A1563">
      <w:pPr>
        <w:rPr>
          <w:rFonts w:eastAsia="Calibri" w:cstheme="minorHAnsi"/>
          <w:szCs w:val="18"/>
        </w:rPr>
      </w:pPr>
      <w:r w:rsidRPr="004A1563">
        <w:rPr>
          <w:rFonts w:eastAsia="Calibri" w:cstheme="minorHAnsi"/>
          <w:szCs w:val="18"/>
        </w:rPr>
        <w:t xml:space="preserve">Als je het nieuwe teeltmateriaal de kas in brengt moet je natuurlijk zorgen dat het materiaal gezond is. Je kijkt dus goed naar het materiaal en meldt aan je leidinggevende of je registreert het in het systeem wanneer jij een afwijking of gebrek ziet. </w:t>
      </w:r>
    </w:p>
    <w:p w:rsidR="000E0685" w:rsidRDefault="000E0685" w:rsidP="004A1563">
      <w:pPr>
        <w:rPr>
          <w:rFonts w:eastAsia="Calibri" w:cstheme="minorHAnsi"/>
          <w:szCs w:val="18"/>
        </w:rPr>
      </w:pPr>
    </w:p>
    <w:p w:rsidR="000E0685" w:rsidRPr="002B1F55" w:rsidRDefault="000E0685" w:rsidP="000E0685">
      <w:pPr>
        <w:numPr>
          <w:ilvl w:val="0"/>
          <w:numId w:val="5"/>
        </w:numPr>
        <w:spacing w:line="240" w:lineRule="auto"/>
        <w:rPr>
          <w:rFonts w:cstheme="minorHAnsi"/>
          <w:szCs w:val="18"/>
        </w:rPr>
      </w:pPr>
      <w:r w:rsidRPr="002B1F55">
        <w:rPr>
          <w:rFonts w:cstheme="minorHAnsi"/>
          <w:szCs w:val="18"/>
        </w:rPr>
        <w:t xml:space="preserve">Groei </w:t>
      </w:r>
      <w:r>
        <w:rPr>
          <w:rFonts w:cstheme="minorHAnsi"/>
          <w:szCs w:val="18"/>
        </w:rPr>
        <w:t xml:space="preserve">van het </w:t>
      </w:r>
      <w:r w:rsidRPr="002B1F55">
        <w:rPr>
          <w:rFonts w:cstheme="minorHAnsi"/>
          <w:szCs w:val="18"/>
        </w:rPr>
        <w:t>gewas van start tot oogst</w:t>
      </w:r>
    </w:p>
    <w:p w:rsidR="000E0685" w:rsidRPr="000E0685" w:rsidRDefault="000E0685" w:rsidP="000E0685">
      <w:pPr>
        <w:pStyle w:val="Lijstalinea"/>
        <w:rPr>
          <w:rFonts w:eastAsia="Calibri" w:cstheme="minorHAnsi"/>
          <w:szCs w:val="18"/>
        </w:rPr>
      </w:pPr>
    </w:p>
    <w:p w:rsidR="004A1563" w:rsidRPr="000E0685" w:rsidRDefault="000E0685" w:rsidP="000E0685">
      <w:pPr>
        <w:rPr>
          <w:rFonts w:cstheme="minorHAnsi"/>
          <w:color w:val="000000"/>
          <w:szCs w:val="18"/>
        </w:rPr>
      </w:pPr>
      <w:r>
        <w:rPr>
          <w:rFonts w:eastAsia="Calibri" w:cstheme="minorHAnsi"/>
          <w:szCs w:val="18"/>
        </w:rPr>
        <w:t xml:space="preserve">Tijdens de teelt zijn er natuurlijk een aantal handelingen. De teelt begint met zaaien of plantjes poten. Vervolgens ga je die verzorgen en zijn er belangrijke gewashandelingen voordat je uiteindelijk kunt gaan oogsten. Je kunt in plaats van foto´s ook een </w:t>
      </w:r>
      <w:r w:rsidRPr="000E0685">
        <w:rPr>
          <w:rFonts w:cstheme="minorHAnsi"/>
          <w:color w:val="000000"/>
          <w:szCs w:val="18"/>
        </w:rPr>
        <w:t>filmpje</w:t>
      </w:r>
      <w:r>
        <w:rPr>
          <w:rFonts w:cstheme="minorHAnsi"/>
          <w:color w:val="000000"/>
          <w:szCs w:val="18"/>
        </w:rPr>
        <w:t xml:space="preserve"> maken </w:t>
      </w:r>
      <w:r w:rsidRPr="000E0685">
        <w:rPr>
          <w:rFonts w:cstheme="minorHAnsi"/>
          <w:szCs w:val="18"/>
        </w:rPr>
        <w:t>over de verzorging van de teelt</w:t>
      </w:r>
      <w:r>
        <w:rPr>
          <w:rFonts w:cstheme="minorHAnsi"/>
          <w:szCs w:val="18"/>
        </w:rPr>
        <w:t xml:space="preserve">. </w:t>
      </w:r>
    </w:p>
    <w:sectPr w:rsidR="004A1563" w:rsidRPr="000E0685" w:rsidSect="00A2378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F2778"/>
    <w:multiLevelType w:val="hybridMultilevel"/>
    <w:tmpl w:val="2502222C"/>
    <w:lvl w:ilvl="0" w:tplc="53DA2430">
      <w:start w:val="1"/>
      <w:numFmt w:val="bullet"/>
      <w:pStyle w:val="Opsommingstekens1"/>
      <w:lvlText w:val=""/>
      <w:lvlJc w:val="left"/>
      <w:pPr>
        <w:ind w:left="180" w:hanging="180"/>
      </w:pPr>
      <w:rPr>
        <w:rFonts w:ascii="Symbol" w:hAnsi="Symbol" w:hint="default"/>
      </w:rPr>
    </w:lvl>
    <w:lvl w:ilvl="1" w:tplc="8DBE4438">
      <w:start w:val="1"/>
      <w:numFmt w:val="bullet"/>
      <w:pStyle w:val="Opsommingstekens2"/>
      <w:lvlText w:val="o"/>
      <w:lvlJc w:val="left"/>
      <w:pPr>
        <w:ind w:left="-180" w:hanging="360"/>
      </w:pPr>
      <w:rPr>
        <w:rFonts w:ascii="Courier New" w:hAnsi="Courier New" w:cs="Courier New" w:hint="default"/>
      </w:rPr>
    </w:lvl>
    <w:lvl w:ilvl="2" w:tplc="48180CF6">
      <w:start w:val="1"/>
      <w:numFmt w:val="bullet"/>
      <w:pStyle w:val="Opsommingstekens3"/>
      <w:lvlText w:val="-"/>
      <w:lvlJc w:val="left"/>
      <w:pPr>
        <w:ind w:left="540" w:hanging="360"/>
      </w:pPr>
      <w:rPr>
        <w:rFonts w:ascii="Courier New" w:hAnsi="Courier New" w:hint="default"/>
      </w:rPr>
    </w:lvl>
    <w:lvl w:ilvl="3" w:tplc="04130001" w:tentative="1">
      <w:start w:val="1"/>
      <w:numFmt w:val="bullet"/>
      <w:lvlText w:val=""/>
      <w:lvlJc w:val="left"/>
      <w:pPr>
        <w:ind w:left="1260" w:hanging="360"/>
      </w:pPr>
      <w:rPr>
        <w:rFonts w:ascii="Symbol" w:hAnsi="Symbol" w:hint="default"/>
      </w:rPr>
    </w:lvl>
    <w:lvl w:ilvl="4" w:tplc="04130003" w:tentative="1">
      <w:start w:val="1"/>
      <w:numFmt w:val="bullet"/>
      <w:lvlText w:val="o"/>
      <w:lvlJc w:val="left"/>
      <w:pPr>
        <w:ind w:left="1980" w:hanging="360"/>
      </w:pPr>
      <w:rPr>
        <w:rFonts w:ascii="Courier New" w:hAnsi="Courier New" w:cs="Courier New" w:hint="default"/>
      </w:rPr>
    </w:lvl>
    <w:lvl w:ilvl="5" w:tplc="04130005" w:tentative="1">
      <w:start w:val="1"/>
      <w:numFmt w:val="bullet"/>
      <w:lvlText w:val=""/>
      <w:lvlJc w:val="left"/>
      <w:pPr>
        <w:ind w:left="2700" w:hanging="360"/>
      </w:pPr>
      <w:rPr>
        <w:rFonts w:ascii="Wingdings" w:hAnsi="Wingdings" w:hint="default"/>
      </w:rPr>
    </w:lvl>
    <w:lvl w:ilvl="6" w:tplc="04130001" w:tentative="1">
      <w:start w:val="1"/>
      <w:numFmt w:val="bullet"/>
      <w:lvlText w:val=""/>
      <w:lvlJc w:val="left"/>
      <w:pPr>
        <w:ind w:left="3420" w:hanging="360"/>
      </w:pPr>
      <w:rPr>
        <w:rFonts w:ascii="Symbol" w:hAnsi="Symbol" w:hint="default"/>
      </w:rPr>
    </w:lvl>
    <w:lvl w:ilvl="7" w:tplc="04130003" w:tentative="1">
      <w:start w:val="1"/>
      <w:numFmt w:val="bullet"/>
      <w:lvlText w:val="o"/>
      <w:lvlJc w:val="left"/>
      <w:pPr>
        <w:ind w:left="4140" w:hanging="360"/>
      </w:pPr>
      <w:rPr>
        <w:rFonts w:ascii="Courier New" w:hAnsi="Courier New" w:cs="Courier New" w:hint="default"/>
      </w:rPr>
    </w:lvl>
    <w:lvl w:ilvl="8" w:tplc="04130005" w:tentative="1">
      <w:start w:val="1"/>
      <w:numFmt w:val="bullet"/>
      <w:lvlText w:val=""/>
      <w:lvlJc w:val="left"/>
      <w:pPr>
        <w:ind w:left="4860" w:hanging="360"/>
      </w:pPr>
      <w:rPr>
        <w:rFonts w:ascii="Wingdings" w:hAnsi="Wingdings" w:hint="default"/>
      </w:rPr>
    </w:lvl>
  </w:abstractNum>
  <w:abstractNum w:abstractNumId="1">
    <w:nsid w:val="16DC1AB9"/>
    <w:multiLevelType w:val="hybridMultilevel"/>
    <w:tmpl w:val="34D2BCAC"/>
    <w:lvl w:ilvl="0" w:tplc="1F1606C2">
      <w:start w:val="1"/>
      <w:numFmt w:val="decimal"/>
      <w:pStyle w:val="Nummering1"/>
      <w:lvlText w:val="%1."/>
      <w:lvlJc w:val="left"/>
      <w:pPr>
        <w:ind w:left="360" w:hanging="360"/>
      </w:pPr>
    </w:lvl>
    <w:lvl w:ilvl="1" w:tplc="7E9E174A">
      <w:start w:val="1"/>
      <w:numFmt w:val="lowerLetter"/>
      <w:pStyle w:val="Nummering2"/>
      <w:lvlText w:val="%2."/>
      <w:lvlJc w:val="left"/>
      <w:pPr>
        <w:ind w:left="1080" w:hanging="360"/>
      </w:pPr>
    </w:lvl>
    <w:lvl w:ilvl="2" w:tplc="87B8159C">
      <w:start w:val="1"/>
      <w:numFmt w:val="bullet"/>
      <w:pStyle w:val="Nummering3"/>
      <w:lvlText w:val="-"/>
      <w:lvlJc w:val="left"/>
      <w:pPr>
        <w:ind w:left="1800" w:hanging="180"/>
      </w:pPr>
      <w:rPr>
        <w:rFonts w:ascii="Courier New" w:hAnsi="Courier New" w:hint="default"/>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564A1108"/>
    <w:multiLevelType w:val="hybridMultilevel"/>
    <w:tmpl w:val="2A06A3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5C323942"/>
    <w:multiLevelType w:val="hybridMultilevel"/>
    <w:tmpl w:val="0B90051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5D240862"/>
    <w:multiLevelType w:val="singleLevel"/>
    <w:tmpl w:val="726AEE10"/>
    <w:lvl w:ilvl="0">
      <w:start w:val="506"/>
      <w:numFmt w:val="decimal"/>
      <w:lvlText w:val="%1"/>
      <w:lvlJc w:val="left"/>
      <w:pPr>
        <w:tabs>
          <w:tab w:val="num" w:pos="1410"/>
        </w:tabs>
        <w:ind w:left="1410" w:hanging="1410"/>
      </w:pPr>
      <w:rPr>
        <w:rFonts w:hint="default"/>
      </w:rPr>
    </w:lvl>
  </w:abstractNum>
  <w:abstractNum w:abstractNumId="5">
    <w:nsid w:val="63C5595E"/>
    <w:multiLevelType w:val="hybridMultilevel"/>
    <w:tmpl w:val="0B90051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6AE64654"/>
    <w:multiLevelType w:val="hybridMultilevel"/>
    <w:tmpl w:val="2A06A3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4"/>
  </w:num>
  <w:num w:numId="5">
    <w:abstractNumId w:val="6"/>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defaultTabStop w:val="708"/>
  <w:hyphenationZone w:val="425"/>
  <w:characterSpacingControl w:val="doNotCompress"/>
  <w:compat/>
  <w:rsids>
    <w:rsidRoot w:val="00CE30F4"/>
    <w:rsid w:val="000E0685"/>
    <w:rsid w:val="001A0F8B"/>
    <w:rsid w:val="00450018"/>
    <w:rsid w:val="00471450"/>
    <w:rsid w:val="00496C17"/>
    <w:rsid w:val="004A1563"/>
    <w:rsid w:val="00586D74"/>
    <w:rsid w:val="00667C14"/>
    <w:rsid w:val="008E458F"/>
    <w:rsid w:val="009C5A35"/>
    <w:rsid w:val="009D14FC"/>
    <w:rsid w:val="00A23785"/>
    <w:rsid w:val="00A456D8"/>
    <w:rsid w:val="00AF6254"/>
    <w:rsid w:val="00B17FE6"/>
    <w:rsid w:val="00C95DC7"/>
    <w:rsid w:val="00CE30F4"/>
    <w:rsid w:val="00D5770D"/>
    <w:rsid w:val="00D84E57"/>
    <w:rsid w:val="00DD4089"/>
    <w:rsid w:val="00E56470"/>
    <w:rsid w:val="00E92B1E"/>
    <w:rsid w:val="00F4097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2"/>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2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F40971"/>
    <w:pPr>
      <w:spacing w:after="0" w:line="240" w:lineRule="atLeast"/>
    </w:pPr>
    <w:rPr>
      <w:sz w:val="18"/>
    </w:rPr>
  </w:style>
  <w:style w:type="paragraph" w:styleId="Kop1">
    <w:name w:val="heading 1"/>
    <w:basedOn w:val="Standaard"/>
    <w:next w:val="Standaard"/>
    <w:link w:val="Kop1Char"/>
    <w:uiPriority w:val="2"/>
    <w:qFormat/>
    <w:rsid w:val="00586D74"/>
    <w:pPr>
      <w:keepNext/>
      <w:keepLines/>
      <w:spacing w:before="240" w:after="240"/>
      <w:outlineLvl w:val="0"/>
    </w:pPr>
    <w:rPr>
      <w:rFonts w:ascii="Calibri" w:eastAsiaTheme="majorEastAsia" w:hAnsi="Calibri" w:cstheme="majorBidi"/>
      <w:b/>
      <w:bCs/>
      <w:caps/>
      <w:color w:val="000000" w:themeColor="text1"/>
      <w:szCs w:val="28"/>
    </w:rPr>
  </w:style>
  <w:style w:type="paragraph" w:styleId="Kop2">
    <w:name w:val="heading 2"/>
    <w:basedOn w:val="Standaard"/>
    <w:next w:val="Standaard"/>
    <w:link w:val="Kop2Char"/>
    <w:uiPriority w:val="2"/>
    <w:unhideWhenUsed/>
    <w:qFormat/>
    <w:rsid w:val="00586D74"/>
    <w:pPr>
      <w:keepNext/>
      <w:keepLines/>
      <w:spacing w:before="240"/>
      <w:outlineLvl w:val="1"/>
    </w:pPr>
    <w:rPr>
      <w:rFonts w:ascii="Calibri" w:eastAsiaTheme="majorEastAsia" w:hAnsi="Calibri" w:cstheme="majorBidi"/>
      <w:b/>
      <w:bCs/>
      <w:color w:val="000000" w:themeColor="text1"/>
      <w:szCs w:val="26"/>
    </w:rPr>
  </w:style>
  <w:style w:type="paragraph" w:styleId="Kop3">
    <w:name w:val="heading 3"/>
    <w:basedOn w:val="Standaard"/>
    <w:next w:val="Standaard"/>
    <w:link w:val="Kop3Char"/>
    <w:uiPriority w:val="2"/>
    <w:unhideWhenUsed/>
    <w:qFormat/>
    <w:rsid w:val="00586D74"/>
    <w:pPr>
      <w:keepNext/>
      <w:keepLines/>
      <w:spacing w:before="120"/>
      <w:outlineLvl w:val="2"/>
    </w:pPr>
    <w:rPr>
      <w:rFonts w:ascii="Calibri" w:eastAsiaTheme="majorEastAsia" w:hAnsi="Calibri" w:cstheme="majorBidi"/>
      <w:bCs/>
      <w:i/>
      <w:color w:val="000000" w:themeColor="tex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86D7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86D74"/>
    <w:rPr>
      <w:rFonts w:ascii="Tahoma" w:hAnsi="Tahoma" w:cs="Tahoma"/>
      <w:sz w:val="16"/>
      <w:szCs w:val="16"/>
    </w:rPr>
  </w:style>
  <w:style w:type="character" w:customStyle="1" w:styleId="Kop1Char">
    <w:name w:val="Kop 1 Char"/>
    <w:basedOn w:val="Standaardalinea-lettertype"/>
    <w:link w:val="Kop1"/>
    <w:uiPriority w:val="2"/>
    <w:rsid w:val="00AF6254"/>
    <w:rPr>
      <w:rFonts w:ascii="Calibri" w:eastAsiaTheme="majorEastAsia" w:hAnsi="Calibri" w:cstheme="majorBidi"/>
      <w:b/>
      <w:bCs/>
      <w:caps/>
      <w:color w:val="000000" w:themeColor="text1"/>
      <w:sz w:val="18"/>
      <w:szCs w:val="28"/>
    </w:rPr>
  </w:style>
  <w:style w:type="character" w:customStyle="1" w:styleId="Kop2Char">
    <w:name w:val="Kop 2 Char"/>
    <w:basedOn w:val="Standaardalinea-lettertype"/>
    <w:link w:val="Kop2"/>
    <w:uiPriority w:val="2"/>
    <w:rsid w:val="00AF6254"/>
    <w:rPr>
      <w:rFonts w:ascii="Calibri" w:eastAsiaTheme="majorEastAsia" w:hAnsi="Calibri" w:cstheme="majorBidi"/>
      <w:b/>
      <w:bCs/>
      <w:color w:val="000000" w:themeColor="text1"/>
      <w:sz w:val="18"/>
      <w:szCs w:val="26"/>
    </w:rPr>
  </w:style>
  <w:style w:type="character" w:customStyle="1" w:styleId="Kop3Char">
    <w:name w:val="Kop 3 Char"/>
    <w:basedOn w:val="Standaardalinea-lettertype"/>
    <w:link w:val="Kop3"/>
    <w:uiPriority w:val="2"/>
    <w:rsid w:val="00AF6254"/>
    <w:rPr>
      <w:rFonts w:ascii="Calibri" w:eastAsiaTheme="majorEastAsia" w:hAnsi="Calibri" w:cstheme="majorBidi"/>
      <w:bCs/>
      <w:i/>
      <w:color w:val="000000" w:themeColor="text1"/>
      <w:sz w:val="18"/>
    </w:rPr>
  </w:style>
  <w:style w:type="paragraph" w:styleId="Koptekst">
    <w:name w:val="header"/>
    <w:basedOn w:val="Standaard"/>
    <w:link w:val="KoptekstChar"/>
    <w:uiPriority w:val="99"/>
    <w:unhideWhenUsed/>
    <w:rsid w:val="00586D74"/>
    <w:pPr>
      <w:tabs>
        <w:tab w:val="center" w:pos="4536"/>
        <w:tab w:val="right" w:pos="9072"/>
      </w:tabs>
    </w:pPr>
    <w:rPr>
      <w:rFonts w:ascii="Calibri" w:hAnsi="Calibri"/>
      <w:caps/>
      <w:sz w:val="14"/>
    </w:rPr>
  </w:style>
  <w:style w:type="character" w:customStyle="1" w:styleId="KoptekstChar">
    <w:name w:val="Koptekst Char"/>
    <w:basedOn w:val="Standaardalinea-lettertype"/>
    <w:link w:val="Koptekst"/>
    <w:uiPriority w:val="99"/>
    <w:rsid w:val="00586D74"/>
    <w:rPr>
      <w:rFonts w:ascii="Calibri" w:hAnsi="Calibri"/>
      <w:caps/>
      <w:sz w:val="14"/>
    </w:rPr>
  </w:style>
  <w:style w:type="table" w:styleId="Tabelraster">
    <w:name w:val="Table Grid"/>
    <w:basedOn w:val="Standaardtabel"/>
    <w:uiPriority w:val="59"/>
    <w:rsid w:val="00586D74"/>
    <w:pPr>
      <w:spacing w:after="0" w:line="240" w:lineRule="atLeast"/>
    </w:pPr>
    <w:rPr>
      <w:sz w:val="18"/>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28" w:type="dxa"/>
        <w:bottom w:w="28" w:type="dxa"/>
        <w:right w:w="28" w:type="dxa"/>
      </w:tblCellMar>
    </w:tblPr>
  </w:style>
  <w:style w:type="paragraph" w:styleId="Voettekst">
    <w:name w:val="footer"/>
    <w:basedOn w:val="Standaard"/>
    <w:link w:val="VoettekstChar"/>
    <w:uiPriority w:val="99"/>
    <w:unhideWhenUsed/>
    <w:rsid w:val="00586D74"/>
    <w:pPr>
      <w:tabs>
        <w:tab w:val="center" w:pos="4536"/>
        <w:tab w:val="right" w:pos="9072"/>
      </w:tabs>
      <w:spacing w:line="180" w:lineRule="atLeast"/>
    </w:pPr>
    <w:rPr>
      <w:rFonts w:ascii="Calibri" w:hAnsi="Calibri"/>
      <w:sz w:val="12"/>
    </w:rPr>
  </w:style>
  <w:style w:type="character" w:customStyle="1" w:styleId="VoettekstChar">
    <w:name w:val="Voettekst Char"/>
    <w:basedOn w:val="Standaardalinea-lettertype"/>
    <w:link w:val="Voettekst"/>
    <w:uiPriority w:val="99"/>
    <w:rsid w:val="00586D74"/>
    <w:rPr>
      <w:rFonts w:ascii="Calibri" w:hAnsi="Calibri"/>
      <w:sz w:val="12"/>
    </w:rPr>
  </w:style>
  <w:style w:type="paragraph" w:styleId="Lijstalinea">
    <w:name w:val="List Paragraph"/>
    <w:basedOn w:val="Standaard"/>
    <w:link w:val="LijstalineaChar"/>
    <w:uiPriority w:val="34"/>
    <w:qFormat/>
    <w:rsid w:val="00AF6254"/>
    <w:pPr>
      <w:ind w:left="720"/>
      <w:contextualSpacing/>
    </w:pPr>
  </w:style>
  <w:style w:type="paragraph" w:customStyle="1" w:styleId="Nummering1">
    <w:name w:val="Nummering 1"/>
    <w:basedOn w:val="Lijstalinea"/>
    <w:link w:val="Nummering1Char"/>
    <w:uiPriority w:val="4"/>
    <w:qFormat/>
    <w:rsid w:val="00AF6254"/>
    <w:pPr>
      <w:numPr>
        <w:numId w:val="1"/>
      </w:numPr>
    </w:pPr>
  </w:style>
  <w:style w:type="paragraph" w:customStyle="1" w:styleId="Nummering2">
    <w:name w:val="Nummering 2"/>
    <w:basedOn w:val="Nummering1"/>
    <w:link w:val="Nummering2Char"/>
    <w:uiPriority w:val="4"/>
    <w:unhideWhenUsed/>
    <w:rsid w:val="00AF6254"/>
    <w:pPr>
      <w:numPr>
        <w:ilvl w:val="1"/>
      </w:numPr>
      <w:ind w:left="714" w:hanging="336"/>
    </w:pPr>
  </w:style>
  <w:style w:type="character" w:customStyle="1" w:styleId="LijstalineaChar">
    <w:name w:val="Lijstalinea Char"/>
    <w:basedOn w:val="Standaardalinea-lettertype"/>
    <w:link w:val="Lijstalinea"/>
    <w:uiPriority w:val="34"/>
    <w:rsid w:val="00AF6254"/>
    <w:rPr>
      <w:sz w:val="18"/>
    </w:rPr>
  </w:style>
  <w:style w:type="character" w:customStyle="1" w:styleId="Nummering1Char">
    <w:name w:val="Nummering 1 Char"/>
    <w:basedOn w:val="LijstalineaChar"/>
    <w:link w:val="Nummering1"/>
    <w:uiPriority w:val="4"/>
    <w:rsid w:val="00F40971"/>
  </w:style>
  <w:style w:type="paragraph" w:customStyle="1" w:styleId="Nummering3">
    <w:name w:val="Nummering 3"/>
    <w:basedOn w:val="Nummering1"/>
    <w:link w:val="Nummering3Char"/>
    <w:uiPriority w:val="4"/>
    <w:unhideWhenUsed/>
    <w:rsid w:val="00D84E57"/>
    <w:pPr>
      <w:numPr>
        <w:ilvl w:val="2"/>
      </w:numPr>
      <w:ind w:left="993" w:hanging="284"/>
    </w:pPr>
  </w:style>
  <w:style w:type="character" w:customStyle="1" w:styleId="Nummering2Char">
    <w:name w:val="Nummering 2 Char"/>
    <w:basedOn w:val="Nummering1Char"/>
    <w:link w:val="Nummering2"/>
    <w:uiPriority w:val="4"/>
    <w:rsid w:val="00F40971"/>
  </w:style>
  <w:style w:type="paragraph" w:customStyle="1" w:styleId="Opsommingstekens1">
    <w:name w:val="Opsommingstekens 1"/>
    <w:basedOn w:val="Nummering1"/>
    <w:link w:val="Opsommingstekens1Char"/>
    <w:uiPriority w:val="4"/>
    <w:qFormat/>
    <w:rsid w:val="00F40971"/>
    <w:pPr>
      <w:numPr>
        <w:numId w:val="2"/>
      </w:numPr>
      <w:ind w:left="284" w:hanging="284"/>
    </w:pPr>
  </w:style>
  <w:style w:type="character" w:customStyle="1" w:styleId="Nummering3Char">
    <w:name w:val="Nummering 3 Char"/>
    <w:basedOn w:val="Nummering1Char"/>
    <w:link w:val="Nummering3"/>
    <w:uiPriority w:val="4"/>
    <w:rsid w:val="00D84E57"/>
  </w:style>
  <w:style w:type="paragraph" w:customStyle="1" w:styleId="Opsommingstekens2">
    <w:name w:val="Opsommingstekens 2"/>
    <w:basedOn w:val="Opsommingstekens1"/>
    <w:link w:val="Opsommingstekens2Char"/>
    <w:uiPriority w:val="4"/>
    <w:unhideWhenUsed/>
    <w:rsid w:val="00F40971"/>
    <w:pPr>
      <w:numPr>
        <w:ilvl w:val="1"/>
      </w:numPr>
      <w:ind w:left="602" w:hanging="318"/>
    </w:pPr>
  </w:style>
  <w:style w:type="character" w:customStyle="1" w:styleId="Opsommingstekens1Char">
    <w:name w:val="Opsommingstekens 1 Char"/>
    <w:basedOn w:val="Nummering1Char"/>
    <w:link w:val="Opsommingstekens1"/>
    <w:uiPriority w:val="4"/>
    <w:rsid w:val="00F40971"/>
  </w:style>
  <w:style w:type="paragraph" w:customStyle="1" w:styleId="Opsommingstekens3">
    <w:name w:val="Opsommingstekens 3"/>
    <w:basedOn w:val="Opsommingstekens2"/>
    <w:link w:val="Opsommingstekens3Char"/>
    <w:uiPriority w:val="4"/>
    <w:unhideWhenUsed/>
    <w:rsid w:val="00F40971"/>
    <w:pPr>
      <w:numPr>
        <w:ilvl w:val="2"/>
      </w:numPr>
      <w:ind w:left="868" w:hanging="266"/>
    </w:pPr>
  </w:style>
  <w:style w:type="character" w:customStyle="1" w:styleId="Opsommingstekens2Char">
    <w:name w:val="Opsommingstekens 2 Char"/>
    <w:basedOn w:val="Opsommingstekens1Char"/>
    <w:link w:val="Opsommingstekens2"/>
    <w:uiPriority w:val="4"/>
    <w:rsid w:val="00F40971"/>
  </w:style>
  <w:style w:type="character" w:customStyle="1" w:styleId="Opsommingstekens3Char">
    <w:name w:val="Opsommingstekens 3 Char"/>
    <w:basedOn w:val="Opsommingstekens2Char"/>
    <w:link w:val="Opsommingstekens3"/>
    <w:uiPriority w:val="4"/>
    <w:rsid w:val="00F40971"/>
  </w:style>
  <w:style w:type="paragraph" w:styleId="Normaalweb">
    <w:name w:val="Normal (Web)"/>
    <w:basedOn w:val="Standaard"/>
    <w:uiPriority w:val="99"/>
    <w:semiHidden/>
    <w:unhideWhenUsed/>
    <w:rsid w:val="00CE30F4"/>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1575241359">
      <w:bodyDiv w:val="1"/>
      <w:marLeft w:val="79"/>
      <w:marRight w:val="79"/>
      <w:marTop w:val="79"/>
      <w:marBottom w:val="79"/>
      <w:divBdr>
        <w:top w:val="none" w:sz="0" w:space="0" w:color="auto"/>
        <w:left w:val="none" w:sz="0" w:space="0" w:color="auto"/>
        <w:bottom w:val="none" w:sz="0" w:space="0" w:color="auto"/>
        <w:right w:val="none" w:sz="0" w:space="0" w:color="auto"/>
      </w:divBdr>
    </w:div>
    <w:div w:id="1836725129">
      <w:bodyDiv w:val="1"/>
      <w:marLeft w:val="79"/>
      <w:marRight w:val="79"/>
      <w:marTop w:val="79"/>
      <w:marBottom w:val="79"/>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305</Words>
  <Characters>1681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Lentiz onderwijsgroep</Company>
  <LinksUpToDate>false</LinksUpToDate>
  <CharactersWithSpaces>1983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fdukker</dc:creator>
  <cp:lastModifiedBy>fdukker</cp:lastModifiedBy>
  <cp:revision>2</cp:revision>
  <cp:lastPrinted>2011-12-05T11:05:00Z</cp:lastPrinted>
  <dcterms:created xsi:type="dcterms:W3CDTF">2011-12-05T10:44:00Z</dcterms:created>
  <dcterms:modified xsi:type="dcterms:W3CDTF">2011-12-05T11:43:00Z</dcterms:modified>
</cp:coreProperties>
</file>